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5CBD1" w14:textId="77777777" w:rsidR="005B4797" w:rsidRPr="00CA63A7" w:rsidRDefault="00F40607" w:rsidP="00CA63A7">
      <w:pPr>
        <w:pStyle w:val="SUBJECT"/>
        <w:spacing w:before="120" w:line="240" w:lineRule="auto"/>
        <w:rPr>
          <w:b/>
          <w:bCs/>
          <w:color w:val="0068AF"/>
          <w:sz w:val="32"/>
          <w:szCs w:val="32"/>
        </w:rPr>
      </w:pPr>
      <w:r>
        <w:rPr>
          <w:noProof/>
          <w:color w:val="464A55"/>
        </w:rPr>
        <w:pict w14:anchorId="159B1E46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-3.5pt;margin-top:120.3pt;width:389.45pt;height:73.9pt;z-index:25167769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" filled="f" stroked="f" strokeweight="1pt">
            <v:stroke miterlimit="4"/>
            <v:textbox inset="0,3mm,0,4pt">
              <w:txbxContent>
                <w:p w14:paraId="42C039C0" w14:textId="77777777" w:rsidR="00281F6C" w:rsidRPr="002B45A2" w:rsidRDefault="00532DA5" w:rsidP="00254709">
                  <w:pPr>
                    <w:pStyle w:val="Date"/>
                    <w:spacing w:line="400" w:lineRule="exact"/>
                    <w:ind w:left="284"/>
                    <w:rPr>
                      <w:rFonts w:ascii="Arial Black" w:hAnsi="Arial Black" w:cs="Arial"/>
                      <w:b/>
                      <w:bCs/>
                      <w:color w:val="0055B8"/>
                      <w:sz w:val="32"/>
                      <w:szCs w:val="32"/>
                    </w:rPr>
                  </w:pPr>
                  <w:r w:rsidRPr="002B45A2">
                    <w:rPr>
                      <w:rFonts w:ascii="Arial Black" w:hAnsi="Arial Black" w:cs="Arial"/>
                      <w:b/>
                      <w:bCs/>
                      <w:color w:val="0055B8"/>
                      <w:sz w:val="32"/>
                      <w:szCs w:val="32"/>
                    </w:rPr>
                    <w:t>informacijski list</w:t>
                  </w:r>
                </w:p>
                <w:p w14:paraId="6374630C" w14:textId="75EFCF3E" w:rsidR="00281F6C" w:rsidRPr="002B45A2" w:rsidRDefault="00DE0BD7" w:rsidP="00254709">
                  <w:pPr>
                    <w:pStyle w:val="Date"/>
                    <w:spacing w:line="260" w:lineRule="exact"/>
                    <w:ind w:left="284"/>
                    <w:rPr>
                      <w:rFonts w:cs="Arial"/>
                      <w:b/>
                      <w:bCs/>
                      <w:color w:val="464A55"/>
                      <w:lang w:val="hr-HR"/>
                    </w:rPr>
                  </w:pPr>
                  <w:r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t>MONA</w:t>
                  </w:r>
                  <w:r w:rsidR="00281F6C" w:rsidRPr="002B45A2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br/>
                  </w:r>
                  <w:r w:rsidR="005A59A5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t>GREE</w:t>
                  </w:r>
                  <w:r w:rsidR="00CD0DF7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t xml:space="preserve"> PRIJENOSNI</w:t>
                  </w:r>
                  <w:r w:rsidR="00814B92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t xml:space="preserve"> </w:t>
                  </w:r>
                  <w:r w:rsidR="00A25BEC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t>klima uređaj</w:t>
                  </w:r>
                  <w:r w:rsidR="00281F6C" w:rsidRPr="002B45A2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br/>
                  </w:r>
                  <w:r w:rsidRPr="00DE0BD7">
                    <w:rPr>
                      <w:rFonts w:cs="Arial"/>
                      <w:b/>
                      <w:bCs/>
                      <w:sz w:val="20"/>
                      <w:lang w:val="hr-HR"/>
                    </w:rPr>
                    <w:t>GPH12AN-K5NNA1A</w:t>
                  </w:r>
                </w:p>
                <w:p w14:paraId="0308BD92" w14:textId="77777777" w:rsidR="00281F6C" w:rsidRPr="002B45A2" w:rsidRDefault="00281F6C" w:rsidP="00254709">
                  <w:pPr>
                    <w:ind w:left="284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y="page"/>
          </v:shape>
        </w:pict>
      </w:r>
      <w:r>
        <w:rPr>
          <w:noProof/>
          <w:color w:val="0068AF"/>
          <w:lang w:val="en-GB"/>
        </w:rPr>
        <w:pict w14:anchorId="7AE51375">
          <v:line id="_x0000_s1034" style="position:absolute;z-index:251692032;visibility:visible;mso-wrap-distance-left:12pt;mso-wrap-distance-top:12pt;mso-wrap-distance-right:12pt;mso-wrap-distance-bottom:12pt;mso-position-horizontal-relative:page;mso-position-vertical-relative:page;mso-width-relative:margin" from="97.2pt,212.95pt" to="258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" filled="t" fillcolor="black" strokecolor="#3e3f3a" strokeweight=".25pt">
            <v:fill opacity="0"/>
            <v:stroke opacity="39321f" miterlimit="4" joinstyle="miter"/>
            <w10:wrap anchorx="page" anchory="page"/>
          </v:line>
        </w:pict>
      </w:r>
      <w:r>
        <w:rPr>
          <w:b/>
          <w:bCs/>
          <w:noProof/>
          <w:color w:val="0068AF"/>
          <w:sz w:val="32"/>
          <w:szCs w:val="32"/>
        </w:rPr>
        <w:pict w14:anchorId="412859E7">
          <v:rect id="officeArt object" o:spid="_x0000_s1027" style="position:absolute;margin-left:96.55pt;margin-top:216.1pt;width:250pt;height:43.6pt;z-index:251688960;visibility:visible;mso-wrap-distance-left:7pt;mso-wrap-distance-top:7pt;mso-wrap-distance-right:7pt;mso-wrap-distance-bottom:7pt;mso-position-horizontal-relative:page;mso-position-vertical-relative:page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" filled="f" stroked="f" strokeweight="1pt">
            <v:stroke miterlimit="4"/>
            <v:textbox inset="0,0,0,0">
              <w:txbxContent>
                <w:p w14:paraId="728651AF" w14:textId="77777777" w:rsidR="00F4607C" w:rsidRPr="002B45A2" w:rsidRDefault="00F4607C" w:rsidP="00F4607C">
                  <w:pPr>
                    <w:pStyle w:val="FOOTER-BLUE"/>
                    <w:rPr>
                      <w:rFonts w:cs="Arial"/>
                      <w:color w:val="464A55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 w:val="14"/>
                      <w:szCs w:val="14"/>
                    </w:rPr>
                    <w:t>deltron d.o.o.</w:t>
                  </w:r>
                </w:p>
                <w:p w14:paraId="25F89431" w14:textId="77777777" w:rsidR="00F4607C" w:rsidRPr="002B45A2" w:rsidRDefault="00F4607C" w:rsidP="00F4607C">
                  <w:pPr>
                    <w:pStyle w:val="FOOTER-BLUE"/>
                    <w:rPr>
                      <w:rFonts w:cs="Arial"/>
                      <w:color w:val="464A55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 w:val="14"/>
                      <w:szCs w:val="14"/>
                    </w:rPr>
                    <w:t>vukovarska 148</w:t>
                  </w:r>
                </w:p>
                <w:p w14:paraId="4C59D891" w14:textId="77777777" w:rsidR="00F4607C" w:rsidRPr="002B45A2" w:rsidRDefault="00F4607C" w:rsidP="00F4607C">
                  <w:pPr>
                    <w:pStyle w:val="FOOTER-BLUE"/>
                    <w:rPr>
                      <w:rFonts w:cs="Arial"/>
                      <w:color w:val="464A55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 w:val="14"/>
                      <w:szCs w:val="14"/>
                    </w:rPr>
                    <w:t xml:space="preserve">21000 </w:t>
                  </w:r>
                  <w:proofErr w:type="gramStart"/>
                  <w:r w:rsidRPr="002B45A2">
                    <w:rPr>
                      <w:rFonts w:cs="Arial"/>
                      <w:color w:val="464A55"/>
                      <w:sz w:val="14"/>
                      <w:szCs w:val="14"/>
                    </w:rPr>
                    <w:t>split</w:t>
                  </w:r>
                  <w:proofErr w:type="gramEnd"/>
                </w:p>
                <w:p w14:paraId="2DD6186E" w14:textId="77777777" w:rsidR="00F4607C" w:rsidRPr="002B45A2" w:rsidRDefault="00F4607C" w:rsidP="00F4607C">
                  <w:pPr>
                    <w:pStyle w:val="FOOTER-BLUE"/>
                    <w:rPr>
                      <w:rFonts w:cs="Arial"/>
                      <w:color w:val="464A55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 w:val="14"/>
                      <w:szCs w:val="14"/>
                    </w:rPr>
                    <w:t>hrvatska</w:t>
                  </w:r>
                </w:p>
              </w:txbxContent>
            </v:textbox>
            <w10:wrap type="through" anchorx="page" anchory="page"/>
          </v:rect>
        </w:pict>
      </w:r>
      <w:r>
        <w:rPr>
          <w:b/>
          <w:bCs/>
          <w:noProof/>
          <w:color w:val="0068AF"/>
          <w:sz w:val="32"/>
          <w:szCs w:val="32"/>
        </w:rPr>
        <w:pict w14:anchorId="440DCA0F">
          <v:rect id="_x0000_s1028" style="position:absolute;margin-left:96.6pt;margin-top:199.8pt;width:156.65pt;height:10.45pt;z-index:251689984;visibility:visible;mso-wrap-distance-left:12pt;mso-wrap-distance-top:12pt;mso-wrap-distance-right:12pt;mso-wrap-distance-bottom:12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" filled="f" stroked="f" strokeweight="1pt">
            <v:stroke miterlimit="4"/>
            <v:textbox inset="0,0,0,0">
              <w:txbxContent>
                <w:p w14:paraId="42599921" w14:textId="77777777" w:rsidR="00F4607C" w:rsidRPr="002B45A2" w:rsidRDefault="00F4607C" w:rsidP="00F4607C">
                  <w:pPr>
                    <w:pStyle w:val="FOOTER-Grey"/>
                    <w:rPr>
                      <w:rFonts w:cs="Arial"/>
                      <w:b/>
                      <w:bCs/>
                      <w:color w:val="464A55"/>
                      <w:lang w:val="hr-HR"/>
                    </w:rPr>
                  </w:pPr>
                  <w:r w:rsidRPr="002B45A2">
                    <w:rPr>
                      <w:rFonts w:cs="Arial"/>
                      <w:b/>
                      <w:bCs/>
                      <w:color w:val="464A55"/>
                      <w:lang w:val="hr-HR"/>
                    </w:rPr>
                    <w:t>uvoznik</w:t>
                  </w:r>
                </w:p>
              </w:txbxContent>
            </v:textbox>
            <w10:wrap anchorx="page" anchory="page"/>
          </v:rect>
        </w:pict>
      </w:r>
    </w:p>
    <w:p w14:paraId="5C891014" w14:textId="77777777" w:rsidR="005B4797" w:rsidRDefault="00F40607" w:rsidP="00281F6C">
      <w:pPr>
        <w:pStyle w:val="Default"/>
        <w:spacing w:line="288" w:lineRule="auto"/>
        <w:rPr>
          <w:rFonts w:ascii="Avenir Next Demi Bold" w:eastAsia="Avenir Next Demi Bold" w:hAnsi="Avenir Next Demi Bold" w:cs="Avenir Next Demi Bold"/>
          <w:color w:val="00040D"/>
        </w:rPr>
      </w:pPr>
      <w:r>
        <w:rPr>
          <w:noProof/>
          <w:color w:val="464A55"/>
        </w:rPr>
        <w:pict w14:anchorId="600D84CD">
          <v:shape id="Text Box 6" o:spid="_x0000_s1029" type="#_x0000_t202" style="position:absolute;margin-left:4.25pt;margin-top:6.75pt;width:433.7pt;height:461.1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" filled="f" stroked="f" strokeweight="1pt">
            <v:stroke miterlimit="4"/>
            <v:textbox inset="4pt,4pt,4pt,4pt">
              <w:txbxContent>
                <w:tbl>
                  <w:tblPr>
                    <w:tblStyle w:val="TableGrid"/>
                    <w:tblW w:w="0" w:type="auto"/>
                    <w:tblBorders>
                      <w:top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091"/>
                    <w:gridCol w:w="708"/>
                    <w:gridCol w:w="1685"/>
                  </w:tblGrid>
                  <w:tr w:rsidR="002B45A2" w:rsidRPr="002B45A2" w14:paraId="328ACF61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B836621" w14:textId="77777777" w:rsidR="00532DA5" w:rsidRPr="002B45A2" w:rsidRDefault="00F4607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Naziv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ili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zaštitni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znak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AF20955" w14:textId="77777777" w:rsidR="00532DA5" w:rsidRPr="002B45A2" w:rsidRDefault="00532DA5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25CF0B3" w14:textId="1F81B1FE" w:rsidR="00532DA5" w:rsidRPr="002B45A2" w:rsidRDefault="00DE0BD7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MONA</w:t>
                        </w:r>
                      </w:p>
                    </w:tc>
                  </w:tr>
                  <w:tr w:rsidR="002B45A2" w:rsidRPr="002B45A2" w14:paraId="74388385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242999A" w14:textId="77777777" w:rsidR="00532DA5" w:rsidRPr="002B45A2" w:rsidRDefault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Model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unutarnjeg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uređaja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200B68DD" w14:textId="77777777" w:rsidR="00532DA5" w:rsidRPr="002B45A2" w:rsidRDefault="00532DA5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0C2976F" w14:textId="16A23E0B" w:rsidR="00532DA5" w:rsidRPr="00DE0BD7" w:rsidRDefault="00DE0BD7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DE0BD7">
                          <w:rPr>
                            <w:rFonts w:ascii="Arial" w:hAnsi="Arial" w:cs="Arial"/>
                            <w:sz w:val="20"/>
                            <w:szCs w:val="20"/>
                            <w:lang w:val="hr-HR" w:eastAsia="en-GB"/>
                          </w:rPr>
                          <w:t>GPH12AN-K5NNA1A</w:t>
                        </w:r>
                      </w:p>
                    </w:tc>
                  </w:tr>
                  <w:tr w:rsidR="002B45A2" w:rsidRPr="002B45A2" w14:paraId="5D2A2286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71A6B72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Model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vanjskog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uređaja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0B98BE12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DC08137" w14:textId="5412F1C5" w:rsidR="00B86F6D" w:rsidRPr="002B45A2" w:rsidRDefault="00CD0DF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2B45A2" w:rsidRPr="002B45A2" w14:paraId="12E32B83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47B5F26" w14:textId="2A7ABFF4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Unutarnj</w:t>
                        </w:r>
                        <w:r w:rsidR="00CD0DF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a</w:t>
                        </w:r>
                        <w:proofErr w:type="spellEnd"/>
                        <w:r w:rsidR="00CD0DF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razin</w:t>
                        </w:r>
                        <w:r w:rsidR="00CD0DF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snage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zvuka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standardnim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uvjetima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BFE00EE" w14:textId="77777777" w:rsidR="00B86F6D" w:rsidRPr="002B45A2" w:rsidRDefault="00B163A8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[dB]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A769947" w14:textId="478A87B4" w:rsidR="00B86F6D" w:rsidRPr="002B45A2" w:rsidRDefault="00CD0DF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</w:tr>
                  <w:tr w:rsidR="002B45A2" w:rsidRPr="002B45A2" w14:paraId="560D0176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008F797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sredstvo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30F1BC4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5A92C15" w14:textId="6C4AEFCD" w:rsidR="00B86F6D" w:rsidRPr="002B45A2" w:rsidRDefault="004E4CA0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</w:t>
                        </w:r>
                        <w:r w:rsidR="00CD754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410A</w:t>
                        </w:r>
                      </w:p>
                    </w:tc>
                  </w:tr>
                  <w:tr w:rsidR="002B45A2" w:rsidRPr="002B45A2" w14:paraId="175E3130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4BFDF1EB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GWP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836AD58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4A4F52B" w14:textId="521C7F76" w:rsidR="00B86F6D" w:rsidRPr="002B45A2" w:rsidRDefault="00CD754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2088</w:t>
                        </w:r>
                      </w:p>
                    </w:tc>
                  </w:tr>
                  <w:tr w:rsidR="002B45A2" w:rsidRPr="002B45A2" w14:paraId="1221FAB9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391CB9E" w14:textId="3D53F21C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EER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B3D2352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380E019" w14:textId="31D1165E" w:rsidR="00B86F6D" w:rsidRPr="002B45A2" w:rsidRDefault="00CD0DF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2,6</w:t>
                        </w:r>
                      </w:p>
                    </w:tc>
                  </w:tr>
                  <w:tr w:rsidR="002B45A2" w:rsidRPr="002B45A2" w14:paraId="6BCBAC39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C9C444E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Razred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energetske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učinkovitosti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hlađenju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1F5278C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44FAFD13" w14:textId="5B0291CB" w:rsidR="00B86F6D" w:rsidRPr="002B45A2" w:rsidRDefault="00CD0DF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</w:tr>
                  <w:tr w:rsidR="002B45A2" w:rsidRPr="002B45A2" w14:paraId="42C0AFB9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F9AFD3D" w14:textId="58CA8A9E" w:rsidR="00B86F6D" w:rsidRPr="002B45A2" w:rsidRDefault="00C9059F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Satna</w:t>
                        </w:r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potrošnja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energije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hlađenju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7F21B25" w14:textId="1AFF3BCC" w:rsidR="00B86F6D" w:rsidRPr="002B45A2" w:rsidRDefault="00B163A8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Wh/</w:t>
                        </w:r>
                        <w:r w:rsidR="00C9059F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h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E0862BD" w14:textId="116A9B94" w:rsidR="00C9059F" w:rsidRPr="002B45A2" w:rsidRDefault="00C9059F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1,3</w:t>
                        </w:r>
                      </w:p>
                    </w:tc>
                  </w:tr>
                  <w:tr w:rsidR="002B45A2" w:rsidRPr="002B45A2" w14:paraId="6096FCE4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522157C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Projektno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opterećenje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uređaja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hlađenju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16"/>
                            <w:szCs w:val="16"/>
                          </w:rPr>
                          <w:t>Pdesignc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79F289D" w14:textId="77777777" w:rsidR="00B86F6D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996AE0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FE5DE88" w14:textId="659C2854" w:rsidR="00B86F6D" w:rsidRPr="002B45A2" w:rsidRDefault="00CD0DF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3,5</w:t>
                        </w:r>
                      </w:p>
                    </w:tc>
                  </w:tr>
                  <w:tr w:rsidR="002B45A2" w:rsidRPr="002B45A2" w14:paraId="6D58FB4A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B70AFD7" w14:textId="6C8B476A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COP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4D168BFE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50574A6" w14:textId="361C33B0" w:rsidR="00B86F6D" w:rsidRPr="002B45A2" w:rsidRDefault="00DE0BD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3,1</w:t>
                        </w:r>
                      </w:p>
                    </w:tc>
                  </w:tr>
                  <w:tr w:rsidR="002B45A2" w:rsidRPr="002B45A2" w14:paraId="77103A55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09AD30CF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Razred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energetske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učinkovitosti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prosječna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sezona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4363077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DEE3912" w14:textId="72F7B9CE" w:rsidR="00B86F6D" w:rsidRPr="002B45A2" w:rsidRDefault="004F278E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A+</w:t>
                        </w:r>
                        <w:r w:rsidR="00DE0BD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+</w:t>
                        </w:r>
                      </w:p>
                    </w:tc>
                  </w:tr>
                  <w:tr w:rsidR="002B45A2" w:rsidRPr="002B45A2" w14:paraId="6478A134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449AC411" w14:textId="361F30B4" w:rsidR="00B86F6D" w:rsidRPr="002B45A2" w:rsidRDefault="00C9059F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Satna</w:t>
                        </w:r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potrošnja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energije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grijanju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00609D51" w14:textId="6C121776" w:rsidR="00B86F6D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Wh/</w:t>
                        </w:r>
                        <w:r w:rsidR="00C9059F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h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57FD770" w14:textId="2B925C5D" w:rsidR="00B86F6D" w:rsidRPr="002B45A2" w:rsidRDefault="00C9059F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1,</w:t>
                        </w:r>
                        <w:r w:rsidR="00DE0BD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2B45A2" w:rsidRPr="002B45A2" w14:paraId="02051DCB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02CD34F9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Toplija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sezona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grijanja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575DB6C" w14:textId="77777777" w:rsidR="00B86F6D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56F8318" w14:textId="77777777" w:rsidR="00B86F6D" w:rsidRPr="002B45A2" w:rsidRDefault="00044675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2B45A2" w:rsidRPr="002B45A2" w14:paraId="2FBF435F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954A1B5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Hladnija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sezona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grijanja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ECC4FA2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F17D124" w14:textId="77777777" w:rsidR="004F278E" w:rsidRPr="002B45A2" w:rsidRDefault="00044675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2B45A2" w:rsidRPr="002B45A2" w14:paraId="1B9A090D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7885F90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Projektno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opterećnje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uređaja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6"/>
                            <w:szCs w:val="16"/>
                          </w:rPr>
                          <w:t>designh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25C6FF2A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E37BEA8" w14:textId="32C40E89" w:rsidR="004F278E" w:rsidRPr="002B45A2" w:rsidRDefault="00CD0DF7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3,5</w:t>
                        </w:r>
                      </w:p>
                    </w:tc>
                  </w:tr>
                  <w:tr w:rsidR="002B45A2" w:rsidRPr="002B45A2" w14:paraId="45A161AE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F59FF47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Deklarirani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kapacitet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predviđenim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uvjetima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rada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prosječna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sezona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AA3328A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21D6B9C4" w14:textId="266E6674" w:rsidR="004F278E" w:rsidRPr="002B45A2" w:rsidRDefault="00CD0DF7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3,5</w:t>
                        </w:r>
                      </w:p>
                    </w:tc>
                  </w:tr>
                  <w:tr w:rsidR="002B45A2" w:rsidRPr="002B45A2" w14:paraId="759AC2DE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B2D2301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Kapacitet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pomoćnog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sustava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predviđenim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uvjetima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rada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prosječa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sezona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DA4D28C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72E485B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4F278E" w:rsidRPr="002B45A2" w14:paraId="2B9D47E0" w14:textId="77777777" w:rsidTr="00800F55">
                    <w:tc>
                      <w:tcPr>
                        <w:tcW w:w="8484" w:type="dxa"/>
                        <w:gridSpan w:val="3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4D32A97F" w14:textId="6820EA2C" w:rsidR="004F278E" w:rsidRPr="002B45A2" w:rsidRDefault="004F278E" w:rsidP="00816583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both"/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Istjecanje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rashladnih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sredstava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doprinosi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klimatskim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promjenama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.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slučaju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ispuštanja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atmosferu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sredstvo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s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nižim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potencijalom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globalnog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zagrijavanja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(GWP)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manje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bi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utjecalo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globalno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zagrijavanje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od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rashladnog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sredstva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s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višim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GWP-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om.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Taj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uređaj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sadrži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tekućinu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s GWP-om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jednakim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r w:rsidR="00CD754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2088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. To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znači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da bi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slučaju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istjecanja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1 kg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te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tekućine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atmosferu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njezin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utjecaj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globalno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zagrijavanje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bio </w:t>
                        </w:r>
                        <w:r w:rsidR="00CD754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2088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puta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veći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od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utjecaja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1kg CO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tijekom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razdoblja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od 100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godina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Nikada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nemojte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sami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pokušavati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raditi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bilo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kakve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zahvate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rashladnom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krugu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niti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rastavljati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proizvod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, a za to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uvijek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zovite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ovlašteni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servis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14:paraId="4BDB34F1" w14:textId="77777777" w:rsidR="00532DA5" w:rsidRPr="002B45A2" w:rsidRDefault="00532DA5">
                  <w:pPr>
                    <w:rPr>
                      <w:rFonts w:ascii="Arial" w:hAnsi="Arial" w:cs="Arial"/>
                      <w:color w:val="464A55"/>
                    </w:rPr>
                  </w:pPr>
                </w:p>
              </w:txbxContent>
            </v:textbox>
          </v:shape>
        </w:pict>
      </w:r>
    </w:p>
    <w:p w14:paraId="113ABE16" w14:textId="77777777" w:rsidR="005B4797" w:rsidRPr="0061257F" w:rsidRDefault="001E1D90" w:rsidP="001620E5">
      <w:pPr>
        <w:pStyle w:val="Date"/>
        <w:ind w:left="284"/>
        <w:rPr>
          <w:color w:val="464A55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94080" behindDoc="0" locked="0" layoutInCell="1" allowOverlap="1" wp14:anchorId="01ACA722" wp14:editId="57948417">
            <wp:simplePos x="0" y="0"/>
            <wp:positionH relativeFrom="column">
              <wp:posOffset>5199380</wp:posOffset>
            </wp:positionH>
            <wp:positionV relativeFrom="page">
              <wp:posOffset>9469755</wp:posOffset>
            </wp:positionV>
            <wp:extent cx="323850" cy="325755"/>
            <wp:effectExtent l="0" t="0" r="6350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entilator plavo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607">
        <w:rPr>
          <w:noProof/>
        </w:rPr>
        <w:pict w14:anchorId="779C3DCC">
          <v:shape id="Text Box 15" o:spid="_x0000_s1030" type="#_x0000_t202" style="position:absolute;left:0;text-align:left;margin-left:3.75pt;margin-top:740.9pt;width:405.75pt;height:22.8pt;z-index:251683840;visibility:visible;mso-position-horizontal-relative:text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" filled="f" stroked="f" strokeweight="1pt">
            <v:stroke miterlimit="4"/>
            <v:textbox style="mso-fit-shape-to-text:t" inset="4pt,4pt,4pt,4pt">
              <w:txbxContent>
                <w:p w14:paraId="6F54B0EA" w14:textId="77777777" w:rsidR="00532DA5" w:rsidRPr="00532DA5" w:rsidRDefault="00532DA5" w:rsidP="001620E5">
                  <w:pPr>
                    <w:jc w:val="right"/>
                    <w:rPr>
                      <w:color w:val="0055B8"/>
                      <w:lang w:val="hr-HR"/>
                    </w:rPr>
                  </w:pPr>
                  <w:r w:rsidRPr="00532DA5">
                    <w:rPr>
                      <w:color w:val="0055B8"/>
                      <w:lang w:val="hr-HR"/>
                    </w:rPr>
                    <w:t>_______________________</w:t>
                  </w:r>
                  <w:r w:rsidR="001620E5">
                    <w:rPr>
                      <w:color w:val="0055B8"/>
                      <w:lang w:val="hr-HR"/>
                    </w:rPr>
                    <w:t>_</w:t>
                  </w:r>
                  <w:r w:rsidRPr="00532DA5">
                    <w:rPr>
                      <w:color w:val="0055B8"/>
                      <w:lang w:val="hr-HR"/>
                    </w:rPr>
                    <w:t>_________________________________________</w:t>
                  </w:r>
                </w:p>
              </w:txbxContent>
            </v:textbox>
            <w10:wrap type="square" anchory="page"/>
          </v:shape>
        </w:pict>
      </w:r>
      <w:r w:rsidR="00F40607">
        <w:rPr>
          <w:noProof/>
          <w:lang w:val="en-GB"/>
        </w:rPr>
        <w:pict w14:anchorId="3FFBAAFA">
          <v:rect id="_x0000_s1031" style="position:absolute;left:0;text-align:left;margin-left:13.4pt;margin-top:765.05pt;width:106.8pt;height:48.3pt;z-index:251663360;visibility:visible;mso-wrap-distance-left:7pt;mso-wrap-distance-top:7pt;mso-wrap-distance-right:7pt;mso-wrap-distance-bottom:7pt;mso-position-horizontal-relative:margin;mso-position-vertical-relative:page;mso-width-relative:margin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" filled="f" stroked="f" strokeweight="1pt">
            <v:stroke miterlimit="4"/>
            <v:textbox inset="0,0,0,0">
              <w:txbxContent>
                <w:p w14:paraId="5ACD6567" w14:textId="77777777" w:rsidR="005B4797" w:rsidRPr="002B45A2" w:rsidRDefault="001C38BB">
                  <w:pPr>
                    <w:pStyle w:val="FOOTER-BLUE"/>
                    <w:rPr>
                      <w:rFonts w:cs="Arial"/>
                      <w:color w:val="0055B8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0055B8"/>
                      <w:sz w:val="14"/>
                      <w:szCs w:val="14"/>
                    </w:rPr>
                    <w:t>deltron d.o.o.</w:t>
                  </w:r>
                </w:p>
                <w:p w14:paraId="14B7F863" w14:textId="77777777" w:rsidR="005B4797" w:rsidRPr="002B45A2" w:rsidRDefault="001C38BB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 xml:space="preserve">vukovarska 148, 21000 </w:t>
                  </w:r>
                  <w:proofErr w:type="gramStart"/>
                  <w:r w:rsidRPr="002B45A2">
                    <w:rPr>
                      <w:rFonts w:cs="Arial"/>
                      <w:color w:val="464A55"/>
                      <w:szCs w:val="14"/>
                    </w:rPr>
                    <w:t>split</w:t>
                  </w:r>
                  <w:proofErr w:type="gramEnd"/>
                </w:p>
                <w:p w14:paraId="70C0AAE1" w14:textId="77777777" w:rsidR="005B4797" w:rsidRPr="002B45A2" w:rsidRDefault="001C38BB" w:rsidP="001C38BB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>tel +385 (0) 21 453 400</w:t>
                  </w:r>
                </w:p>
                <w:p w14:paraId="2A686D6E" w14:textId="77777777" w:rsidR="001C38BB" w:rsidRPr="002B45A2" w:rsidRDefault="001C38BB" w:rsidP="001C38BB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 xml:space="preserve">fax </w:t>
                  </w:r>
                  <w:r w:rsidRPr="002B45A2">
                    <w:rPr>
                      <w:rFonts w:cs="Arial"/>
                      <w:color w:val="464A55"/>
                      <w:szCs w:val="14"/>
                      <w:lang w:val="en-US"/>
                    </w:rPr>
                    <w:t>+385 (0) 21 473 943</w:t>
                  </w:r>
                </w:p>
                <w:p w14:paraId="033AD9D3" w14:textId="77777777" w:rsidR="005B4797" w:rsidRPr="002B45A2" w:rsidRDefault="001C38BB">
                  <w:pPr>
                    <w:pStyle w:val="FOOTER-BLUE"/>
                    <w:rPr>
                      <w:rFonts w:cs="Arial"/>
                      <w:color w:val="0055B8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0055B8"/>
                      <w:sz w:val="14"/>
                      <w:szCs w:val="14"/>
                      <w:lang w:val="en-US"/>
                    </w:rPr>
                    <w:t>deltron@deltron.hr</w:t>
                  </w:r>
                  <w:r w:rsidRPr="002B45A2">
                    <w:rPr>
                      <w:rFonts w:cs="Arial"/>
                      <w:color w:val="0055B8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margin" anchory="page"/>
          </v:rect>
        </w:pict>
      </w:r>
      <w:r w:rsidR="00F40607">
        <w:rPr>
          <w:noProof/>
          <w:lang w:val="en-GB"/>
        </w:rPr>
        <w:pict w14:anchorId="34DB1A01">
          <v:rect id="_x0000_s1032" style="position:absolute;left:0;text-align:left;margin-left:131.75pt;margin-top:765.1pt;width:146.45pt;height:48.3pt;z-index:251669504;visibility:visible;mso-wrap-distance-left:7pt;mso-wrap-distance-top:7pt;mso-wrap-distance-right:7pt;mso-wrap-distance-bottom:7pt;mso-position-horizontal-relative:margin;mso-position-vertical-relative:page;mso-width-relative:margin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" filled="f" stroked="f" strokeweight="1pt">
            <v:stroke miterlimit="4"/>
            <v:textbox inset="0,0,0,0">
              <w:txbxContent>
                <w:p w14:paraId="70569372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szCs w:val="14"/>
                    </w:rPr>
                  </w:pPr>
                </w:p>
                <w:p w14:paraId="44636BD3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>zagrebačka avenija104, 10000 zagreb</w:t>
                  </w:r>
                </w:p>
                <w:p w14:paraId="352C4C1A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>tel +385 (0) 1 6064 777</w:t>
                  </w:r>
                </w:p>
                <w:p w14:paraId="7F706219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 xml:space="preserve">fax </w:t>
                  </w:r>
                  <w:r w:rsidRPr="002B45A2">
                    <w:rPr>
                      <w:rFonts w:cs="Arial"/>
                      <w:color w:val="464A55"/>
                      <w:szCs w:val="14"/>
                      <w:lang w:val="en-US"/>
                    </w:rPr>
                    <w:t>+385 (0) 1 6064 778</w:t>
                  </w:r>
                </w:p>
                <w:p w14:paraId="1570656D" w14:textId="77777777" w:rsidR="00A40862" w:rsidRPr="002B45A2" w:rsidRDefault="00A40862" w:rsidP="00A40862">
                  <w:pPr>
                    <w:pStyle w:val="FOOTER-BLUE"/>
                    <w:rPr>
                      <w:rFonts w:cs="Arial"/>
                      <w:color w:val="0055B8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0055B8"/>
                      <w:sz w:val="14"/>
                      <w:szCs w:val="14"/>
                      <w:lang w:val="en-US"/>
                    </w:rPr>
                    <w:t>deltron.zagreb@deltron.hr</w:t>
                  </w:r>
                  <w:r w:rsidRPr="002B45A2">
                    <w:rPr>
                      <w:rFonts w:cs="Arial"/>
                      <w:color w:val="0055B8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margin" anchory="page"/>
          </v:rect>
        </w:pict>
      </w:r>
      <w:r w:rsidR="00F40607">
        <w:rPr>
          <w:noProof/>
          <w:lang w:val="en-GB"/>
        </w:rPr>
        <w:pict w14:anchorId="54816264">
          <v:rect id="_x0000_s1033" style="position:absolute;left:0;text-align:left;margin-left:368.9pt;margin-top:773.15pt;width:108pt;height:40.25pt;z-index:251664384;visibility:visible;mso-wrap-distance-left:7pt;mso-wrap-distance-top:7pt;mso-wrap-distance-right:7pt;mso-wrap-distance-bottom:7pt;mso-position-horizontal-relative:page;mso-position-vertical-relative:page;mso-width-relative:margin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" filled="f" stroked="f" strokeweight="1pt">
            <v:stroke miterlimit="4"/>
            <v:textbox inset="0,0,0,0">
              <w:txbxContent>
                <w:p w14:paraId="6FFE6E59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  <w:lang w:val="de-DE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  <w:lang w:val="de-DE"/>
                    </w:rPr>
                    <w:t>IBAN: HR7223300031100065028</w:t>
                  </w:r>
                </w:p>
                <w:p w14:paraId="0EDC2CC5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  <w:lang w:val="de-DE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  <w:lang w:val="de-DE"/>
                    </w:rPr>
                    <w:t>IBAN: HR7323600001102536752</w:t>
                  </w:r>
                </w:p>
                <w:p w14:paraId="2FAE2C5A" w14:textId="77777777" w:rsidR="005B4797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  <w:lang w:val="de-DE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  <w:lang w:val="de-DE"/>
                    </w:rPr>
                    <w:t>OIB: 36118056137</w:t>
                  </w:r>
                </w:p>
                <w:p w14:paraId="47E847AB" w14:textId="77777777" w:rsidR="00A40862" w:rsidRPr="002B45A2" w:rsidRDefault="00A40862" w:rsidP="00A40862">
                  <w:pPr>
                    <w:pStyle w:val="FOOTER-BLUE"/>
                    <w:rPr>
                      <w:rFonts w:cs="Arial"/>
                      <w:color w:val="0055B8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0055B8"/>
                      <w:sz w:val="14"/>
                      <w:szCs w:val="14"/>
                      <w:lang w:val="en-US"/>
                    </w:rPr>
                    <w:t>WWW.deltron.hr</w:t>
                  </w:r>
                  <w:r w:rsidRPr="002B45A2">
                    <w:rPr>
                      <w:rFonts w:cs="Arial"/>
                      <w:color w:val="0055B8"/>
                      <w:sz w:val="14"/>
                      <w:szCs w:val="14"/>
                    </w:rPr>
                    <w:t xml:space="preserve"> </w:t>
                  </w:r>
                </w:p>
                <w:p w14:paraId="35125632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szCs w:val="14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5B4797" w:rsidRPr="0061257F" w:rsidSect="00072269">
      <w:headerReference w:type="default" r:id="rId9"/>
      <w:pgSz w:w="11906" w:h="16838"/>
      <w:pgMar w:top="4763" w:right="3402" w:bottom="2835" w:left="1701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769F" w14:textId="77777777" w:rsidR="00F40607" w:rsidRDefault="00F40607">
      <w:r>
        <w:separator/>
      </w:r>
    </w:p>
  </w:endnote>
  <w:endnote w:type="continuationSeparator" w:id="0">
    <w:p w14:paraId="066CF6E5" w14:textId="77777777" w:rsidR="00F40607" w:rsidRDefault="00F4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enir Next">
    <w:charset w:val="EE"/>
    <w:family w:val="swiss"/>
    <w:pitch w:val="variable"/>
    <w:sig w:usb0="A00002AF" w:usb1="5000204A" w:usb2="00000000" w:usb3="00000000" w:csb0="0000019F" w:csb1="00000000"/>
  </w:font>
  <w:font w:name="Avenir Next Demi Bold">
    <w:altName w:val="Calibri"/>
    <w:charset w:val="EE"/>
    <w:family w:val="swiss"/>
    <w:pitch w:val="variable"/>
    <w:sig w:usb0="A00002EF" w:usb1="5000205A" w:usb2="00000002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Calibri"/>
    <w:charset w:val="EE"/>
    <w:family w:val="swiss"/>
    <w:pitch w:val="variable"/>
    <w:sig w:usb0="A00002AF" w:usb1="5000204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37ADA" w14:textId="77777777" w:rsidR="00F40607" w:rsidRDefault="00F40607">
      <w:r>
        <w:separator/>
      </w:r>
    </w:p>
  </w:footnote>
  <w:footnote w:type="continuationSeparator" w:id="0">
    <w:p w14:paraId="383E519E" w14:textId="77777777" w:rsidR="00F40607" w:rsidRDefault="00F4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3D39B" w14:textId="77777777" w:rsidR="006E65D2" w:rsidRDefault="002B45A2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14D7829B" wp14:editId="2ABA28E9">
          <wp:simplePos x="0" y="0"/>
          <wp:positionH relativeFrom="column">
            <wp:posOffset>-855004</wp:posOffset>
          </wp:positionH>
          <wp:positionV relativeFrom="paragraph">
            <wp:posOffset>-41294</wp:posOffset>
          </wp:positionV>
          <wp:extent cx="2924175" cy="9842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ltron logo ma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0BA13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797"/>
    <w:rsid w:val="00001015"/>
    <w:rsid w:val="00001D01"/>
    <w:rsid w:val="00013E08"/>
    <w:rsid w:val="00021DAB"/>
    <w:rsid w:val="00034287"/>
    <w:rsid w:val="00040847"/>
    <w:rsid w:val="00044675"/>
    <w:rsid w:val="00072269"/>
    <w:rsid w:val="00094D44"/>
    <w:rsid w:val="00096971"/>
    <w:rsid w:val="001303CA"/>
    <w:rsid w:val="001620E5"/>
    <w:rsid w:val="001910EE"/>
    <w:rsid w:val="001C38BB"/>
    <w:rsid w:val="001E1D90"/>
    <w:rsid w:val="00254709"/>
    <w:rsid w:val="00281F6C"/>
    <w:rsid w:val="0029146B"/>
    <w:rsid w:val="00294964"/>
    <w:rsid w:val="002A578D"/>
    <w:rsid w:val="002B45A2"/>
    <w:rsid w:val="002F3046"/>
    <w:rsid w:val="003B3E70"/>
    <w:rsid w:val="003C7ADC"/>
    <w:rsid w:val="003D73E6"/>
    <w:rsid w:val="00405933"/>
    <w:rsid w:val="00407787"/>
    <w:rsid w:val="00434E73"/>
    <w:rsid w:val="004E4CA0"/>
    <w:rsid w:val="004F278E"/>
    <w:rsid w:val="004F4E70"/>
    <w:rsid w:val="00502B8A"/>
    <w:rsid w:val="005248F5"/>
    <w:rsid w:val="00532DA5"/>
    <w:rsid w:val="00592F2F"/>
    <w:rsid w:val="00594CF1"/>
    <w:rsid w:val="005A59A5"/>
    <w:rsid w:val="005B4797"/>
    <w:rsid w:val="005B616C"/>
    <w:rsid w:val="005E29E2"/>
    <w:rsid w:val="0061257F"/>
    <w:rsid w:val="006519DB"/>
    <w:rsid w:val="006732E0"/>
    <w:rsid w:val="006D4C99"/>
    <w:rsid w:val="006E65D2"/>
    <w:rsid w:val="007B68E3"/>
    <w:rsid w:val="007F2F27"/>
    <w:rsid w:val="00800F55"/>
    <w:rsid w:val="00801F56"/>
    <w:rsid w:val="00814B92"/>
    <w:rsid w:val="00816583"/>
    <w:rsid w:val="008734C0"/>
    <w:rsid w:val="00887082"/>
    <w:rsid w:val="00972BAA"/>
    <w:rsid w:val="00996AE0"/>
    <w:rsid w:val="009B70A0"/>
    <w:rsid w:val="009C4F56"/>
    <w:rsid w:val="009D3E44"/>
    <w:rsid w:val="009E334A"/>
    <w:rsid w:val="00A16143"/>
    <w:rsid w:val="00A238C3"/>
    <w:rsid w:val="00A23EC6"/>
    <w:rsid w:val="00A25BEC"/>
    <w:rsid w:val="00A40862"/>
    <w:rsid w:val="00A42640"/>
    <w:rsid w:val="00A50024"/>
    <w:rsid w:val="00AA454A"/>
    <w:rsid w:val="00B163A8"/>
    <w:rsid w:val="00B37EF2"/>
    <w:rsid w:val="00B86F6D"/>
    <w:rsid w:val="00BA40A8"/>
    <w:rsid w:val="00C06F64"/>
    <w:rsid w:val="00C26CBB"/>
    <w:rsid w:val="00C623B8"/>
    <w:rsid w:val="00C714A2"/>
    <w:rsid w:val="00C9059F"/>
    <w:rsid w:val="00CA63A7"/>
    <w:rsid w:val="00CD0DF7"/>
    <w:rsid w:val="00CD7547"/>
    <w:rsid w:val="00DD4248"/>
    <w:rsid w:val="00DE0BD7"/>
    <w:rsid w:val="00E10BB0"/>
    <w:rsid w:val="00E523D3"/>
    <w:rsid w:val="00EE2C28"/>
    <w:rsid w:val="00EE6FF6"/>
    <w:rsid w:val="00F15FFA"/>
    <w:rsid w:val="00F40607"/>
    <w:rsid w:val="00F4607C"/>
    <w:rsid w:val="00F62A6B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F1467"/>
  <w15:docId w15:val="{CD0776F1-2119-44F7-B790-890D8D68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33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DA5"/>
    <w:pPr>
      <w:keepNext/>
      <w:keepLines/>
      <w:spacing w:before="240"/>
      <w:outlineLvl w:val="0"/>
    </w:pPr>
    <w:rPr>
      <w:rFonts w:ascii="Arial" w:eastAsiaTheme="majorEastAsia" w:hAnsi="Arial" w:cstheme="majorBidi"/>
      <w:color w:val="0055B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334A"/>
    <w:rPr>
      <w:u w:val="single"/>
    </w:rPr>
  </w:style>
  <w:style w:type="paragraph" w:customStyle="1" w:styleId="SUBJECT">
    <w:name w:val="SUBJECT"/>
    <w:rsid w:val="00072269"/>
    <w:pPr>
      <w:spacing w:line="240" w:lineRule="exact"/>
    </w:pPr>
    <w:rPr>
      <w:rFonts w:ascii="Arial" w:hAnsi="Arial" w:cs="Arial Unicode MS"/>
      <w:caps/>
      <w:color w:val="0088B8"/>
      <w:spacing w:val="-9"/>
      <w:sz w:val="24"/>
      <w:szCs w:val="24"/>
      <w:lang w:val="en-US"/>
    </w:rPr>
  </w:style>
  <w:style w:type="paragraph" w:styleId="Date">
    <w:name w:val="Date"/>
    <w:rsid w:val="00072269"/>
    <w:pPr>
      <w:spacing w:line="220" w:lineRule="exact"/>
    </w:pPr>
    <w:rPr>
      <w:rFonts w:ascii="Arial" w:hAnsi="Arial" w:cs="Arial Unicode MS"/>
      <w:caps/>
      <w:color w:val="3D3E39"/>
      <w:spacing w:val="-5"/>
      <w:sz w:val="18"/>
      <w:lang w:val="en-US"/>
    </w:rPr>
  </w:style>
  <w:style w:type="paragraph" w:customStyle="1" w:styleId="Default">
    <w:name w:val="Default"/>
    <w:rsid w:val="00072269"/>
    <w:rPr>
      <w:rFonts w:ascii="Arial" w:eastAsia="Helvetica" w:hAnsi="Arial" w:cs="Helvetica"/>
      <w:color w:val="000000"/>
      <w:sz w:val="22"/>
      <w:szCs w:val="22"/>
    </w:rPr>
  </w:style>
  <w:style w:type="paragraph" w:customStyle="1" w:styleId="Body">
    <w:name w:val="Body"/>
    <w:rsid w:val="00BA40A8"/>
    <w:pPr>
      <w:spacing w:line="240" w:lineRule="exact"/>
    </w:pPr>
    <w:rPr>
      <w:rFonts w:ascii="Arial" w:hAnsi="Arial" w:cs="Arial Unicode MS"/>
      <w:color w:val="2F3840"/>
      <w:spacing w:val="-7"/>
      <w:sz w:val="22"/>
      <w:szCs w:val="22"/>
      <w:lang w:val="it-IT"/>
    </w:rPr>
  </w:style>
  <w:style w:type="character" w:customStyle="1" w:styleId="Link">
    <w:name w:val="Link"/>
    <w:rsid w:val="009E334A"/>
    <w:rPr>
      <w:u w:val="single"/>
    </w:rPr>
  </w:style>
  <w:style w:type="character" w:customStyle="1" w:styleId="Hyperlink0">
    <w:name w:val="Hyperlink.0"/>
    <w:basedOn w:val="Link"/>
    <w:rsid w:val="009E334A"/>
    <w:rPr>
      <w:u w:val="none"/>
    </w:rPr>
  </w:style>
  <w:style w:type="paragraph" w:customStyle="1" w:styleId="ReceiverDetails">
    <w:name w:val="Receiver Details"/>
    <w:rsid w:val="00072269"/>
    <w:pPr>
      <w:spacing w:line="240" w:lineRule="exact"/>
    </w:pPr>
    <w:rPr>
      <w:rFonts w:ascii="Arial" w:hAnsi="Arial" w:cs="Arial Unicode MS"/>
      <w:caps/>
      <w:color w:val="3D3E39"/>
      <w:spacing w:val="-9"/>
      <w:szCs w:val="22"/>
      <w:lang w:val="en-US"/>
    </w:rPr>
  </w:style>
  <w:style w:type="paragraph" w:customStyle="1" w:styleId="SenderDetails">
    <w:name w:val="Sender Details"/>
    <w:rsid w:val="00072269"/>
    <w:pPr>
      <w:spacing w:line="140" w:lineRule="exact"/>
    </w:pPr>
    <w:rPr>
      <w:rFonts w:ascii="Arial" w:hAnsi="Arial" w:cs="Arial Unicode MS"/>
      <w:caps/>
      <w:color w:val="3D3E39"/>
      <w:spacing w:val="-4"/>
      <w:sz w:val="14"/>
      <w:szCs w:val="14"/>
      <w:lang w:val="de-DE"/>
    </w:rPr>
  </w:style>
  <w:style w:type="paragraph" w:customStyle="1" w:styleId="FOOTER-BLUE">
    <w:name w:val="FOOTER - BLUE"/>
    <w:rsid w:val="00072269"/>
    <w:pPr>
      <w:spacing w:line="180" w:lineRule="exact"/>
    </w:pPr>
    <w:rPr>
      <w:rFonts w:ascii="Arial" w:hAnsi="Arial" w:cs="Arial Unicode MS"/>
      <w:caps/>
      <w:color w:val="0388B8"/>
      <w:spacing w:val="-4"/>
      <w:sz w:val="16"/>
      <w:szCs w:val="16"/>
    </w:rPr>
  </w:style>
  <w:style w:type="paragraph" w:customStyle="1" w:styleId="FOOTER-Grey">
    <w:name w:val="FOOTER - Grey"/>
    <w:rsid w:val="00072269"/>
    <w:pPr>
      <w:spacing w:line="180" w:lineRule="exact"/>
    </w:pPr>
    <w:rPr>
      <w:rFonts w:ascii="Arial" w:hAnsi="Arial" w:cs="Arial Unicode MS"/>
      <w:caps/>
      <w:color w:val="3D3E39"/>
      <w:spacing w:val="-4"/>
      <w:sz w:val="14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0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04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F30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046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32DA5"/>
    <w:rPr>
      <w:rFonts w:ascii="Arial" w:eastAsiaTheme="majorEastAsia" w:hAnsi="Arial" w:cstheme="majorBidi"/>
      <w:color w:val="0055B8"/>
      <w:sz w:val="32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sid w:val="001C38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2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0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E5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venir Next Condensed"/>
        <a:ea typeface="Avenir Next Condensed"/>
        <a:cs typeface="Avenir Next Condensed"/>
      </a:majorFont>
      <a:minorFont>
        <a:latin typeface="Avenir Next Medium"/>
        <a:ea typeface="Avenir Next Medium"/>
        <a:cs typeface="Avenir Next Medium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457200" rtl="0" fontAlgn="auto" latinLnBrk="0" hangingPunct="0">
          <a:lnSpc>
            <a:spcPts val="12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-35" normalizeH="0" baseline="0">
            <a:ln>
              <a:noFill/>
            </a:ln>
            <a:solidFill>
              <a:srgbClr val="30394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2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-35" normalizeH="0" baseline="0">
            <a:ln>
              <a:noFill/>
            </a:ln>
            <a:solidFill>
              <a:srgbClr val="30394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BA714F-F4D6-4B28-8B80-8FB31C46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Antonio Calis</cp:lastModifiedBy>
  <cp:revision>2</cp:revision>
  <cp:lastPrinted>2020-02-27T09:41:00Z</cp:lastPrinted>
  <dcterms:created xsi:type="dcterms:W3CDTF">2020-05-21T05:48:00Z</dcterms:created>
  <dcterms:modified xsi:type="dcterms:W3CDTF">2020-05-21T05:48:00Z</dcterms:modified>
</cp:coreProperties>
</file>